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7F28" w:rsidRPr="001E63AB" w:rsidRDefault="00147F28" w:rsidP="00147F28">
      <w:pPr>
        <w:rPr>
          <w:rFonts w:cs="Calibri"/>
        </w:rPr>
      </w:pPr>
      <w:r w:rsidRPr="001E63AB">
        <w:rPr>
          <w:rFonts w:cs="Calibr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42870" cy="1140460"/>
                <wp:effectExtent l="0" t="0" r="5080" b="254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F28" w:rsidRDefault="00147F28" w:rsidP="00147F28">
                            <w:pPr>
                              <w:jc w:val="center"/>
                              <w:rPr>
                                <w:noProof/>
                                <w:color w:val="333399"/>
                              </w:rPr>
                            </w:pPr>
                            <w:r w:rsidRPr="00D16359">
                              <w:rPr>
                                <w:noProof/>
                                <w:color w:val="333399"/>
                                <w:lang w:eastAsia="el-GR"/>
                              </w:rPr>
                              <w:drawing>
                                <wp:inline distT="0" distB="0" distL="0" distR="0">
                                  <wp:extent cx="409575" cy="409575"/>
                                  <wp:effectExtent l="0" t="0" r="9525" b="9525"/>
                                  <wp:docPr id="2" name="Εικόνα 2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47F28" w:rsidRPr="00147F28" w:rsidRDefault="00147F28" w:rsidP="00147F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4F81BD"/>
                              </w:rPr>
                            </w:pPr>
                            <w:r w:rsidRPr="00147F28">
                              <w:rPr>
                                <w:rFonts w:asciiTheme="minorHAnsi" w:hAnsiTheme="minorHAnsi" w:cstheme="minorHAns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:rsidR="00147F28" w:rsidRPr="00147F28" w:rsidRDefault="00147F28" w:rsidP="00147F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4F81BD"/>
                              </w:rPr>
                            </w:pPr>
                            <w:r w:rsidRPr="00147F28">
                              <w:rPr>
                                <w:rFonts w:asciiTheme="minorHAnsi" w:hAnsiTheme="minorHAnsi" w:cstheme="minorHAns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:rsidR="00147F28" w:rsidRPr="00147F28" w:rsidRDefault="00147F28" w:rsidP="00147F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4F81BD"/>
                              </w:rPr>
                            </w:pPr>
                            <w:r w:rsidRPr="00147F28">
                              <w:rPr>
                                <w:rFonts w:asciiTheme="minorHAnsi" w:hAnsiTheme="minorHAnsi" w:cstheme="minorHAnsi"/>
                                <w:color w:val="4F81BD"/>
                              </w:rPr>
                              <w:t>ΓΡΑΦΕΙΟ ΤΥΠΟΥ</w:t>
                            </w:r>
                          </w:p>
                          <w:p w:rsidR="00147F28" w:rsidRDefault="00147F28" w:rsidP="00147F2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0;margin-top:0;width:208.1pt;height:89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" stroked="f" strokeweight="2.25pt">
                <v:stroke dashstyle="1 1" endcap="round"/>
                <v:textbox inset="0,0,0,0">
                  <w:txbxContent>
                    <w:p w:rsidR="00147F28" w:rsidRDefault="00147F28" w:rsidP="00147F28">
                      <w:pPr>
                        <w:jc w:val="center"/>
                        <w:rPr>
                          <w:noProof/>
                          <w:color w:val="333399"/>
                        </w:rPr>
                      </w:pPr>
                      <w:r w:rsidRPr="00D16359">
                        <w:rPr>
                          <w:noProof/>
                          <w:color w:val="333399"/>
                        </w:rPr>
                        <w:drawing>
                          <wp:inline distT="0" distB="0" distL="0" distR="0">
                            <wp:extent cx="409575" cy="409575"/>
                            <wp:effectExtent l="0" t="0" r="9525" b="9525"/>
                            <wp:docPr id="2" name="Εικόνα 2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F28" w:rsidRPr="00147F28" w:rsidRDefault="00147F28" w:rsidP="00147F28">
                      <w:pPr>
                        <w:jc w:val="center"/>
                        <w:rPr>
                          <w:rFonts w:asciiTheme="minorHAnsi" w:hAnsiTheme="minorHAnsi" w:cstheme="minorHAnsi"/>
                          <w:color w:val="4F81BD"/>
                        </w:rPr>
                      </w:pPr>
                      <w:r w:rsidRPr="00147F28">
                        <w:rPr>
                          <w:rFonts w:asciiTheme="minorHAnsi" w:hAnsiTheme="minorHAnsi" w:cstheme="minorHAnsi"/>
                          <w:color w:val="4F81BD"/>
                        </w:rPr>
                        <w:t>ΕΛΛΗΝΙΚΗ ΔΗΜΟΚΡΑΤΙΑ</w:t>
                      </w:r>
                    </w:p>
                    <w:p w:rsidR="00147F28" w:rsidRPr="00147F28" w:rsidRDefault="00147F28" w:rsidP="00147F28">
                      <w:pPr>
                        <w:jc w:val="center"/>
                        <w:rPr>
                          <w:rFonts w:asciiTheme="minorHAnsi" w:hAnsiTheme="minorHAnsi" w:cstheme="minorHAnsi"/>
                          <w:color w:val="4F81BD"/>
                        </w:rPr>
                      </w:pPr>
                      <w:r w:rsidRPr="00147F28">
                        <w:rPr>
                          <w:rFonts w:asciiTheme="minorHAnsi" w:hAnsiTheme="minorHAnsi" w:cstheme="minorHAnsi"/>
                          <w:color w:val="4F81BD"/>
                        </w:rPr>
                        <w:t>ΥΠΟΥΡΓΕΙΟ ΠΟΛΙΤΙΣΜΟΥ ΚΑΙ ΑΘΛΗΤΙΣΜΟΥ</w:t>
                      </w:r>
                    </w:p>
                    <w:p w:rsidR="00147F28" w:rsidRPr="00147F28" w:rsidRDefault="00147F28" w:rsidP="00147F28">
                      <w:pPr>
                        <w:jc w:val="center"/>
                        <w:rPr>
                          <w:rFonts w:asciiTheme="minorHAnsi" w:hAnsiTheme="minorHAnsi" w:cstheme="minorHAnsi"/>
                          <w:color w:val="4F81BD"/>
                        </w:rPr>
                      </w:pPr>
                      <w:r w:rsidRPr="00147F28">
                        <w:rPr>
                          <w:rFonts w:asciiTheme="minorHAnsi" w:hAnsiTheme="minorHAnsi" w:cstheme="minorHAnsi"/>
                          <w:color w:val="4F81BD"/>
                        </w:rPr>
                        <w:t>ΓΡΑΦΕΙΟ ΤΥΠΟΥ</w:t>
                      </w:r>
                    </w:p>
                    <w:p w:rsidR="00147F28" w:rsidRDefault="00147F28" w:rsidP="00147F28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------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7F28" w:rsidRPr="001E63AB" w:rsidRDefault="00147F28" w:rsidP="00147F28">
      <w:pPr>
        <w:rPr>
          <w:rFonts w:cs="Calibri"/>
        </w:rPr>
      </w:pPr>
    </w:p>
    <w:p w:rsidR="00147F28" w:rsidRPr="001E63AB" w:rsidRDefault="00147F28" w:rsidP="00147F28">
      <w:pPr>
        <w:rPr>
          <w:rFonts w:cs="Calibri"/>
        </w:rPr>
      </w:pPr>
    </w:p>
    <w:p w:rsidR="00147F28" w:rsidRPr="001E63AB" w:rsidRDefault="00147F28" w:rsidP="00147F28">
      <w:pPr>
        <w:rPr>
          <w:rFonts w:cs="Calibri"/>
        </w:rPr>
      </w:pPr>
    </w:p>
    <w:p w:rsidR="00147F28" w:rsidRDefault="00147F28" w:rsidP="00147F28">
      <w:pPr>
        <w:jc w:val="right"/>
        <w:rPr>
          <w:rFonts w:cs="Calibri"/>
        </w:rPr>
      </w:pPr>
    </w:p>
    <w:p w:rsidR="00B0020F" w:rsidRDefault="00B0020F" w:rsidP="00147F28">
      <w:pPr>
        <w:jc w:val="right"/>
        <w:rPr>
          <w:rFonts w:cs="Calibri"/>
        </w:rPr>
      </w:pPr>
    </w:p>
    <w:p w:rsidR="00147F28" w:rsidRDefault="00147F28" w:rsidP="00AD09FB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147F28" w:rsidRDefault="00147F28" w:rsidP="00AD09FB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147F28" w:rsidRPr="00147F28" w:rsidRDefault="00147F28" w:rsidP="00147F28">
      <w:pPr>
        <w:jc w:val="right"/>
        <w:rPr>
          <w:rFonts w:ascii="Calibri" w:hAnsi="Calibri"/>
          <w:sz w:val="22"/>
          <w:szCs w:val="22"/>
        </w:rPr>
      </w:pPr>
      <w:r w:rsidRPr="00147F28">
        <w:rPr>
          <w:rFonts w:ascii="Calibri" w:hAnsi="Calibri"/>
          <w:sz w:val="22"/>
          <w:szCs w:val="22"/>
        </w:rPr>
        <w:t xml:space="preserve">Αθήνα, </w:t>
      </w:r>
      <w:r w:rsidR="00330D3E" w:rsidRPr="00764E44">
        <w:rPr>
          <w:rFonts w:ascii="Calibri" w:hAnsi="Calibri"/>
          <w:sz w:val="22"/>
          <w:szCs w:val="22"/>
        </w:rPr>
        <w:t xml:space="preserve">4 </w:t>
      </w:r>
      <w:proofErr w:type="spellStart"/>
      <w:r w:rsidR="00330D3E">
        <w:rPr>
          <w:rFonts w:ascii="Calibri" w:hAnsi="Calibri"/>
          <w:sz w:val="22"/>
          <w:szCs w:val="22"/>
        </w:rPr>
        <w:t>Μαϊου</w:t>
      </w:r>
      <w:proofErr w:type="spellEnd"/>
      <w:r w:rsidR="00330D3E">
        <w:rPr>
          <w:rFonts w:ascii="Calibri" w:hAnsi="Calibri"/>
          <w:sz w:val="22"/>
          <w:szCs w:val="22"/>
        </w:rPr>
        <w:t xml:space="preserve"> </w:t>
      </w:r>
      <w:r w:rsidRPr="00147F28">
        <w:rPr>
          <w:rFonts w:ascii="Calibri" w:hAnsi="Calibri"/>
          <w:sz w:val="22"/>
          <w:szCs w:val="22"/>
        </w:rPr>
        <w:t>2023</w:t>
      </w:r>
    </w:p>
    <w:p w:rsidR="00B0020F" w:rsidRDefault="00B0020F" w:rsidP="00AD09FB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AD09FB" w:rsidRPr="00147F28" w:rsidRDefault="00772873" w:rsidP="00147F28">
      <w:pPr>
        <w:spacing w:line="28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ΥΠΠΟΑ: </w:t>
      </w:r>
      <w:r w:rsidR="00B0020F">
        <w:rPr>
          <w:rFonts w:ascii="Calibri" w:hAnsi="Calibri"/>
          <w:b/>
          <w:sz w:val="22"/>
          <w:szCs w:val="22"/>
        </w:rPr>
        <w:t xml:space="preserve">Αποκαθίσταται </w:t>
      </w:r>
      <w:r w:rsidR="003C6358">
        <w:rPr>
          <w:rFonts w:ascii="Calibri" w:hAnsi="Calibri"/>
          <w:b/>
          <w:sz w:val="22"/>
          <w:szCs w:val="22"/>
        </w:rPr>
        <w:t xml:space="preserve">το </w:t>
      </w:r>
      <w:r w:rsidR="00B0020F">
        <w:rPr>
          <w:rFonts w:ascii="Calibri" w:hAnsi="Calibri"/>
          <w:b/>
          <w:sz w:val="22"/>
          <w:szCs w:val="22"/>
        </w:rPr>
        <w:t xml:space="preserve">βασιλικό </w:t>
      </w:r>
      <w:r w:rsidR="00AD09FB" w:rsidRPr="00147F28">
        <w:rPr>
          <w:rFonts w:ascii="Calibri" w:hAnsi="Calibri"/>
          <w:b/>
          <w:sz w:val="22"/>
          <w:szCs w:val="22"/>
        </w:rPr>
        <w:t xml:space="preserve">Μαυσωλείο </w:t>
      </w:r>
      <w:r w:rsidR="00F41C14">
        <w:rPr>
          <w:rFonts w:ascii="Calibri" w:hAnsi="Calibri"/>
          <w:b/>
          <w:sz w:val="22"/>
          <w:szCs w:val="22"/>
        </w:rPr>
        <w:t>στο</w:t>
      </w:r>
      <w:r w:rsidR="00AD09FB" w:rsidRPr="00147F28">
        <w:rPr>
          <w:rFonts w:ascii="Calibri" w:hAnsi="Calibri"/>
          <w:b/>
          <w:sz w:val="22"/>
          <w:szCs w:val="22"/>
        </w:rPr>
        <w:t xml:space="preserve"> </w:t>
      </w:r>
      <w:r w:rsidR="003C6358">
        <w:rPr>
          <w:rFonts w:ascii="Calibri" w:hAnsi="Calibri"/>
          <w:b/>
          <w:sz w:val="22"/>
          <w:szCs w:val="22"/>
        </w:rPr>
        <w:t xml:space="preserve">κτήμα </w:t>
      </w:r>
      <w:r w:rsidR="00AD09FB" w:rsidRPr="00147F28">
        <w:rPr>
          <w:rFonts w:ascii="Calibri" w:hAnsi="Calibri"/>
          <w:b/>
          <w:sz w:val="22"/>
          <w:szCs w:val="22"/>
        </w:rPr>
        <w:t>Τατο</w:t>
      </w:r>
      <w:r w:rsidR="00147F28" w:rsidRPr="00147F28">
        <w:rPr>
          <w:rFonts w:ascii="Calibri" w:hAnsi="Calibri"/>
          <w:b/>
          <w:sz w:val="22"/>
          <w:szCs w:val="22"/>
        </w:rPr>
        <w:t>ΐ</w:t>
      </w:r>
      <w:r w:rsidR="00AD09FB" w:rsidRPr="00147F28">
        <w:rPr>
          <w:rFonts w:ascii="Calibri" w:hAnsi="Calibri"/>
          <w:b/>
          <w:sz w:val="22"/>
          <w:szCs w:val="22"/>
        </w:rPr>
        <w:t>ου</w:t>
      </w:r>
    </w:p>
    <w:p w:rsidR="00AD09FB" w:rsidRDefault="00AD09FB" w:rsidP="00AD09FB">
      <w:pPr>
        <w:spacing w:line="280" w:lineRule="atLeast"/>
        <w:jc w:val="both"/>
        <w:rPr>
          <w:rFonts w:ascii="Calibri" w:hAnsi="Calibri" w:cs="Arial"/>
          <w:bCs/>
          <w:kern w:val="1"/>
          <w:sz w:val="22"/>
          <w:szCs w:val="22"/>
          <w:lang w:eastAsia="hi-IN" w:bidi="hi-IN"/>
        </w:rPr>
      </w:pPr>
    </w:p>
    <w:p w:rsidR="00D33A11" w:rsidRDefault="0069221B" w:rsidP="00AD09FB">
      <w:pPr>
        <w:spacing w:line="28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Ε</w:t>
      </w:r>
      <w:r w:rsidR="00D33A11">
        <w:rPr>
          <w:rFonts w:ascii="Calibri" w:hAnsi="Calibri"/>
          <w:sz w:val="22"/>
          <w:szCs w:val="22"/>
        </w:rPr>
        <w:t>ργασίες αποκατάστασης</w:t>
      </w:r>
      <w:r w:rsidR="00103990">
        <w:rPr>
          <w:rFonts w:ascii="Calibri" w:hAnsi="Calibri"/>
          <w:sz w:val="22"/>
          <w:szCs w:val="22"/>
        </w:rPr>
        <w:t>,</w:t>
      </w:r>
      <w:r w:rsidR="00D33A11">
        <w:rPr>
          <w:rFonts w:ascii="Calibri" w:hAnsi="Calibri"/>
          <w:sz w:val="22"/>
          <w:szCs w:val="22"/>
        </w:rPr>
        <w:t xml:space="preserve"> για την </w:t>
      </w:r>
      <w:r w:rsidR="00AD09FB" w:rsidRPr="007415B5">
        <w:rPr>
          <w:rFonts w:ascii="Calibri" w:hAnsi="Calibri"/>
          <w:sz w:val="22"/>
          <w:szCs w:val="22"/>
        </w:rPr>
        <w:t xml:space="preserve">προστασία και αισθητική αναβάθμιση του </w:t>
      </w:r>
      <w:r w:rsidR="00D33A11">
        <w:rPr>
          <w:rFonts w:ascii="Calibri" w:hAnsi="Calibri"/>
          <w:sz w:val="22"/>
          <w:szCs w:val="22"/>
        </w:rPr>
        <w:t>Μαυσωλείου</w:t>
      </w:r>
      <w:r w:rsidR="00103990">
        <w:rPr>
          <w:rFonts w:ascii="Calibri" w:hAnsi="Calibri"/>
          <w:sz w:val="22"/>
          <w:szCs w:val="22"/>
        </w:rPr>
        <w:t>,</w:t>
      </w:r>
      <w:r w:rsidR="00D33A11">
        <w:rPr>
          <w:rFonts w:ascii="Calibri" w:hAnsi="Calibri"/>
          <w:sz w:val="22"/>
          <w:szCs w:val="22"/>
        </w:rPr>
        <w:t xml:space="preserve"> στο πρώην βασιλικό κτήμα </w:t>
      </w:r>
      <w:proofErr w:type="spellStart"/>
      <w:r w:rsidR="00D33A11">
        <w:rPr>
          <w:rFonts w:ascii="Calibri" w:hAnsi="Calibri"/>
          <w:sz w:val="22"/>
          <w:szCs w:val="22"/>
        </w:rPr>
        <w:t>Τατοΐου</w:t>
      </w:r>
      <w:proofErr w:type="spellEnd"/>
      <w:r w:rsidR="00103990">
        <w:rPr>
          <w:rFonts w:ascii="Calibri" w:hAnsi="Calibri"/>
          <w:sz w:val="22"/>
          <w:szCs w:val="22"/>
        </w:rPr>
        <w:t>,</w:t>
      </w:r>
      <w:r w:rsidR="00D33A1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έχει συμπεριλάβει</w:t>
      </w:r>
      <w:r w:rsidR="00103990">
        <w:rPr>
          <w:rFonts w:ascii="Calibri" w:hAnsi="Calibri"/>
          <w:sz w:val="22"/>
          <w:szCs w:val="22"/>
        </w:rPr>
        <w:t xml:space="preserve"> στον σχεδιασμό του</w:t>
      </w:r>
      <w:r>
        <w:rPr>
          <w:rFonts w:ascii="Calibri" w:hAnsi="Calibri"/>
          <w:sz w:val="22"/>
          <w:szCs w:val="22"/>
        </w:rPr>
        <w:t xml:space="preserve"> το Υπουργείο Πολιτισμού και Αθλητισμού για την ανάδειξη </w:t>
      </w:r>
      <w:r w:rsidR="00F41C14">
        <w:rPr>
          <w:rFonts w:ascii="Calibri" w:hAnsi="Calibri"/>
          <w:sz w:val="22"/>
          <w:szCs w:val="22"/>
        </w:rPr>
        <w:t>των</w:t>
      </w:r>
      <w:r>
        <w:rPr>
          <w:rFonts w:ascii="Calibri" w:hAnsi="Calibri"/>
          <w:sz w:val="22"/>
          <w:szCs w:val="22"/>
        </w:rPr>
        <w:t xml:space="preserve"> μνημείων </w:t>
      </w:r>
      <w:r w:rsidR="00F41C14">
        <w:rPr>
          <w:rFonts w:ascii="Calibri" w:hAnsi="Calibri"/>
          <w:sz w:val="22"/>
          <w:szCs w:val="22"/>
        </w:rPr>
        <w:t xml:space="preserve">του </w:t>
      </w:r>
      <w:proofErr w:type="spellStart"/>
      <w:r w:rsidR="00F41C14">
        <w:rPr>
          <w:rFonts w:ascii="Calibri" w:hAnsi="Calibri"/>
          <w:sz w:val="22"/>
          <w:szCs w:val="22"/>
        </w:rPr>
        <w:t>Τατοΐου</w:t>
      </w:r>
      <w:proofErr w:type="spellEnd"/>
      <w:r w:rsidR="00103990">
        <w:rPr>
          <w:rFonts w:ascii="Calibri" w:hAnsi="Calibri"/>
          <w:sz w:val="22"/>
          <w:szCs w:val="22"/>
        </w:rPr>
        <w:t>, όχι μόνο</w:t>
      </w:r>
      <w:r w:rsidR="00F41C14">
        <w:rPr>
          <w:rFonts w:ascii="Calibri" w:hAnsi="Calibri"/>
          <w:sz w:val="22"/>
          <w:szCs w:val="22"/>
        </w:rPr>
        <w:t xml:space="preserve"> στον ιστορικό πυρήνα αλλά και στην </w:t>
      </w:r>
      <w:r>
        <w:rPr>
          <w:rFonts w:ascii="Calibri" w:hAnsi="Calibri"/>
          <w:sz w:val="22"/>
          <w:szCs w:val="22"/>
        </w:rPr>
        <w:t xml:space="preserve">ευρύτερη ζώνη προστασίας του κτήματος. </w:t>
      </w:r>
      <w:r w:rsidR="005F7359">
        <w:rPr>
          <w:rFonts w:ascii="Calibri" w:hAnsi="Calibri"/>
          <w:sz w:val="22"/>
          <w:szCs w:val="22"/>
        </w:rPr>
        <w:t xml:space="preserve">Η αποκατάσταση του βασιλικού Μαυσωλείου </w:t>
      </w:r>
      <w:r w:rsidR="00103990">
        <w:rPr>
          <w:rFonts w:ascii="Calibri" w:hAnsi="Calibri"/>
          <w:sz w:val="22"/>
          <w:szCs w:val="22"/>
        </w:rPr>
        <w:t>είναι μία επ</w:t>
      </w:r>
      <w:r w:rsidR="00F12710">
        <w:rPr>
          <w:rFonts w:ascii="Calibri" w:hAnsi="Calibri"/>
          <w:sz w:val="22"/>
          <w:szCs w:val="22"/>
        </w:rPr>
        <w:t>ι</w:t>
      </w:r>
      <w:r w:rsidR="00F41C14">
        <w:rPr>
          <w:rFonts w:ascii="Calibri" w:hAnsi="Calibri"/>
          <w:sz w:val="22"/>
          <w:szCs w:val="22"/>
        </w:rPr>
        <w:t>πλέον</w:t>
      </w:r>
      <w:r w:rsidR="00103990">
        <w:rPr>
          <w:rFonts w:ascii="Calibri" w:hAnsi="Calibri"/>
          <w:sz w:val="22"/>
          <w:szCs w:val="22"/>
        </w:rPr>
        <w:t xml:space="preserve"> παρέμβαση, στο</w:t>
      </w:r>
      <w:r w:rsidR="00F41C14">
        <w:rPr>
          <w:rFonts w:ascii="Calibri" w:hAnsi="Calibri"/>
          <w:sz w:val="22"/>
          <w:szCs w:val="22"/>
        </w:rPr>
        <w:t xml:space="preserve"> </w:t>
      </w:r>
      <w:r w:rsidR="00103990">
        <w:rPr>
          <w:rFonts w:ascii="Calibri" w:hAnsi="Calibri"/>
          <w:sz w:val="22"/>
          <w:szCs w:val="22"/>
        </w:rPr>
        <w:t xml:space="preserve">εν εξελίξει </w:t>
      </w:r>
      <w:r w:rsidR="00F41C14">
        <w:rPr>
          <w:rFonts w:ascii="Calibri" w:hAnsi="Calibri"/>
          <w:sz w:val="22"/>
          <w:szCs w:val="22"/>
        </w:rPr>
        <w:t>πρ</w:t>
      </w:r>
      <w:r w:rsidR="00103990">
        <w:rPr>
          <w:rFonts w:ascii="Calibri" w:hAnsi="Calibri"/>
          <w:sz w:val="22"/>
          <w:szCs w:val="22"/>
        </w:rPr>
        <w:t xml:space="preserve">όγραμμα </w:t>
      </w:r>
      <w:r w:rsidR="00F41C14">
        <w:rPr>
          <w:rFonts w:ascii="Calibri" w:hAnsi="Calibri"/>
          <w:sz w:val="22"/>
          <w:szCs w:val="22"/>
        </w:rPr>
        <w:t xml:space="preserve"> </w:t>
      </w:r>
      <w:r w:rsidR="005F7359">
        <w:rPr>
          <w:rFonts w:ascii="Calibri" w:hAnsi="Calibri"/>
          <w:sz w:val="22"/>
          <w:szCs w:val="22"/>
        </w:rPr>
        <w:t>α</w:t>
      </w:r>
      <w:r>
        <w:rPr>
          <w:rFonts w:ascii="Calibri" w:hAnsi="Calibri"/>
          <w:sz w:val="22"/>
          <w:szCs w:val="22"/>
        </w:rPr>
        <w:t xml:space="preserve">ποκατάστασης </w:t>
      </w:r>
      <w:r w:rsidR="005F7359">
        <w:rPr>
          <w:rFonts w:ascii="Calibri" w:hAnsi="Calibri"/>
          <w:sz w:val="22"/>
          <w:szCs w:val="22"/>
        </w:rPr>
        <w:t xml:space="preserve">των </w:t>
      </w:r>
      <w:r>
        <w:rPr>
          <w:rFonts w:ascii="Calibri" w:hAnsi="Calibri"/>
          <w:sz w:val="22"/>
          <w:szCs w:val="22"/>
        </w:rPr>
        <w:t>κτηρίων</w:t>
      </w:r>
      <w:r w:rsidR="00103990">
        <w:rPr>
          <w:rFonts w:ascii="Calibri" w:hAnsi="Calibri"/>
          <w:sz w:val="22"/>
          <w:szCs w:val="22"/>
        </w:rPr>
        <w:t xml:space="preserve">,  </w:t>
      </w:r>
      <w:r>
        <w:rPr>
          <w:rFonts w:ascii="Calibri" w:hAnsi="Calibri"/>
          <w:sz w:val="22"/>
          <w:szCs w:val="22"/>
        </w:rPr>
        <w:t>συνολικ</w:t>
      </w:r>
      <w:r w:rsidR="00103990">
        <w:rPr>
          <w:rFonts w:ascii="Calibri" w:hAnsi="Calibri"/>
          <w:sz w:val="22"/>
          <w:szCs w:val="22"/>
        </w:rPr>
        <w:t>ού</w:t>
      </w:r>
      <w:r>
        <w:rPr>
          <w:rFonts w:ascii="Calibri" w:hAnsi="Calibri"/>
          <w:sz w:val="22"/>
          <w:szCs w:val="22"/>
        </w:rPr>
        <w:t xml:space="preserve"> προϋπολογισμ</w:t>
      </w:r>
      <w:r w:rsidR="00103990">
        <w:rPr>
          <w:rFonts w:ascii="Calibri" w:hAnsi="Calibri"/>
          <w:sz w:val="22"/>
          <w:szCs w:val="22"/>
        </w:rPr>
        <w:t>ού,</w:t>
      </w:r>
      <w:r>
        <w:rPr>
          <w:rFonts w:ascii="Calibri" w:hAnsi="Calibri"/>
          <w:sz w:val="22"/>
          <w:szCs w:val="22"/>
        </w:rPr>
        <w:t xml:space="preserve"> περίπου</w:t>
      </w:r>
      <w:r w:rsidR="0010399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58.000.000 ευρώ</w:t>
      </w:r>
      <w:r w:rsidR="00230105">
        <w:rPr>
          <w:rFonts w:ascii="Calibri" w:hAnsi="Calibri"/>
          <w:sz w:val="22"/>
          <w:szCs w:val="22"/>
        </w:rPr>
        <w:t>.</w:t>
      </w:r>
    </w:p>
    <w:p w:rsidR="00230105" w:rsidRDefault="00230105" w:rsidP="00AD09FB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69221B" w:rsidRDefault="0069221B" w:rsidP="00AD09FB">
      <w:pPr>
        <w:spacing w:line="28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Όπως δήλωσε η Υπουργός Πολιτισμού και Αθλητισμού Λίνα Μενδώνη, «</w:t>
      </w:r>
      <w:r w:rsidR="00271144">
        <w:rPr>
          <w:rFonts w:ascii="Calibri" w:hAnsi="Calibri"/>
          <w:sz w:val="22"/>
          <w:szCs w:val="22"/>
        </w:rPr>
        <w:t>Η</w:t>
      </w:r>
      <w:r>
        <w:rPr>
          <w:rFonts w:ascii="Calibri" w:hAnsi="Calibri"/>
          <w:sz w:val="22"/>
          <w:szCs w:val="22"/>
        </w:rPr>
        <w:t xml:space="preserve"> μελέτη αποκατάστασης του Μαυσωλείου</w:t>
      </w:r>
      <w:r w:rsidR="00271144">
        <w:rPr>
          <w:rFonts w:ascii="Calibri" w:hAnsi="Calibri"/>
          <w:sz w:val="22"/>
          <w:szCs w:val="22"/>
        </w:rPr>
        <w:t xml:space="preserve">, επί της οποίας γνωμοδότησε θετικά το </w:t>
      </w:r>
      <w:r w:rsidR="00AF369C">
        <w:rPr>
          <w:rFonts w:ascii="Calibri" w:hAnsi="Calibri"/>
          <w:sz w:val="22"/>
          <w:szCs w:val="22"/>
        </w:rPr>
        <w:t>Κεντρικό Συμβούλιο Νεωτέρων Μνημείων</w:t>
      </w:r>
      <w:r w:rsidR="00271144">
        <w:rPr>
          <w:rFonts w:ascii="Calibri" w:hAnsi="Calibri"/>
          <w:sz w:val="22"/>
          <w:szCs w:val="22"/>
        </w:rPr>
        <w:t xml:space="preserve">, εντάσσεται στο πλαίσιο της συνολικής παρέμβασης του Υπουργείου Πολιτισμού και Αθλητισμού επί των κηρυγμένων διατηρητέων μνημείων του πρώην βασιλικού κτήματος. </w:t>
      </w:r>
      <w:r w:rsidR="00103990">
        <w:rPr>
          <w:rFonts w:ascii="Calibri" w:hAnsi="Calibri"/>
          <w:sz w:val="22"/>
          <w:szCs w:val="22"/>
        </w:rPr>
        <w:t xml:space="preserve">Ο στόχος </w:t>
      </w:r>
      <w:r w:rsidR="005A6CBE">
        <w:rPr>
          <w:rFonts w:ascii="Calibri" w:hAnsi="Calibri"/>
          <w:sz w:val="22"/>
          <w:szCs w:val="22"/>
        </w:rPr>
        <w:t xml:space="preserve"> μας </w:t>
      </w:r>
      <w:r w:rsidR="00271144" w:rsidRPr="007415B5">
        <w:rPr>
          <w:rFonts w:ascii="Calibri" w:hAnsi="Calibri"/>
          <w:sz w:val="22"/>
          <w:szCs w:val="22"/>
        </w:rPr>
        <w:t>είναι η προστασία του μνημείου, η συντήρησ</w:t>
      </w:r>
      <w:r w:rsidR="00103990">
        <w:rPr>
          <w:rFonts w:ascii="Calibri" w:hAnsi="Calibri"/>
          <w:sz w:val="22"/>
          <w:szCs w:val="22"/>
        </w:rPr>
        <w:t>η</w:t>
      </w:r>
      <w:r w:rsidR="00271144" w:rsidRPr="007415B5">
        <w:rPr>
          <w:rFonts w:ascii="Calibri" w:hAnsi="Calibri"/>
          <w:sz w:val="22"/>
          <w:szCs w:val="22"/>
        </w:rPr>
        <w:t xml:space="preserve"> και η αισθητική του αναβάθμιση, </w:t>
      </w:r>
      <w:r w:rsidR="00271144">
        <w:rPr>
          <w:rFonts w:ascii="Calibri" w:hAnsi="Calibri"/>
          <w:sz w:val="22"/>
          <w:szCs w:val="22"/>
        </w:rPr>
        <w:t xml:space="preserve">με ταυτόχρονη </w:t>
      </w:r>
      <w:r w:rsidR="00271144" w:rsidRPr="007415B5">
        <w:rPr>
          <w:rFonts w:ascii="Calibri" w:hAnsi="Calibri"/>
          <w:sz w:val="22"/>
          <w:szCs w:val="22"/>
        </w:rPr>
        <w:t xml:space="preserve">αποπεράτωση </w:t>
      </w:r>
      <w:r w:rsidR="005A6CBE">
        <w:rPr>
          <w:rFonts w:ascii="Calibri" w:hAnsi="Calibri"/>
          <w:sz w:val="22"/>
          <w:szCs w:val="22"/>
        </w:rPr>
        <w:t xml:space="preserve">εκείνων </w:t>
      </w:r>
      <w:r w:rsidR="00271144" w:rsidRPr="007415B5">
        <w:rPr>
          <w:rFonts w:ascii="Calibri" w:hAnsi="Calibri"/>
          <w:sz w:val="22"/>
          <w:szCs w:val="22"/>
        </w:rPr>
        <w:t>των εργασιών</w:t>
      </w:r>
      <w:r w:rsidR="005A6CBE">
        <w:rPr>
          <w:rFonts w:ascii="Calibri" w:hAnsi="Calibri"/>
          <w:sz w:val="22"/>
          <w:szCs w:val="22"/>
        </w:rPr>
        <w:t>,</w:t>
      </w:r>
      <w:r w:rsidR="00271144" w:rsidRPr="007415B5">
        <w:rPr>
          <w:rFonts w:ascii="Calibri" w:hAnsi="Calibri"/>
          <w:sz w:val="22"/>
          <w:szCs w:val="22"/>
        </w:rPr>
        <w:t xml:space="preserve"> </w:t>
      </w:r>
      <w:r w:rsidR="00103990">
        <w:rPr>
          <w:rFonts w:ascii="Calibri" w:hAnsi="Calibri"/>
          <w:sz w:val="22"/>
          <w:szCs w:val="22"/>
        </w:rPr>
        <w:t xml:space="preserve">οι οποίες ποτέ </w:t>
      </w:r>
      <w:r w:rsidR="00271144" w:rsidRPr="007415B5">
        <w:rPr>
          <w:rFonts w:ascii="Calibri" w:hAnsi="Calibri"/>
          <w:sz w:val="22"/>
          <w:szCs w:val="22"/>
        </w:rPr>
        <w:t xml:space="preserve"> δεν ολοκληρώθηκαν</w:t>
      </w:r>
      <w:r w:rsidR="00103990">
        <w:rPr>
          <w:rFonts w:ascii="Calibri" w:hAnsi="Calibri"/>
          <w:sz w:val="22"/>
          <w:szCs w:val="22"/>
        </w:rPr>
        <w:t>,</w:t>
      </w:r>
      <w:r w:rsidR="00271144" w:rsidRPr="007415B5">
        <w:rPr>
          <w:rFonts w:ascii="Calibri" w:hAnsi="Calibri"/>
          <w:sz w:val="22"/>
          <w:szCs w:val="22"/>
        </w:rPr>
        <w:t xml:space="preserve"> </w:t>
      </w:r>
      <w:r w:rsidR="005A6CBE">
        <w:rPr>
          <w:rFonts w:ascii="Calibri" w:hAnsi="Calibri"/>
          <w:sz w:val="22"/>
          <w:szCs w:val="22"/>
        </w:rPr>
        <w:t>κατά</w:t>
      </w:r>
      <w:r w:rsidR="00271144" w:rsidRPr="007415B5">
        <w:rPr>
          <w:rFonts w:ascii="Calibri" w:hAnsi="Calibri"/>
          <w:sz w:val="22"/>
          <w:szCs w:val="22"/>
        </w:rPr>
        <w:t xml:space="preserve"> τ</w:t>
      </w:r>
      <w:r w:rsidR="00271144">
        <w:rPr>
          <w:rFonts w:ascii="Calibri" w:hAnsi="Calibri"/>
          <w:sz w:val="22"/>
          <w:szCs w:val="22"/>
        </w:rPr>
        <w:t>ον αρχικό</w:t>
      </w:r>
      <w:r w:rsidR="00271144" w:rsidRPr="007415B5">
        <w:rPr>
          <w:rFonts w:ascii="Calibri" w:hAnsi="Calibri"/>
          <w:sz w:val="22"/>
          <w:szCs w:val="22"/>
        </w:rPr>
        <w:t xml:space="preserve"> σχεδιασμό. </w:t>
      </w:r>
      <w:r w:rsidR="00271144">
        <w:rPr>
          <w:rFonts w:ascii="Calibri" w:hAnsi="Calibri"/>
          <w:sz w:val="22"/>
          <w:szCs w:val="22"/>
        </w:rPr>
        <w:t>Είμαστε ικανοποιημένοι που τα</w:t>
      </w:r>
      <w:r w:rsidR="00271144" w:rsidRPr="00AF369C">
        <w:rPr>
          <w:rFonts w:ascii="Calibri" w:hAnsi="Calibri"/>
          <w:sz w:val="22"/>
          <w:szCs w:val="22"/>
        </w:rPr>
        <w:t xml:space="preserve"> έργα που εκτελού</w:t>
      </w:r>
      <w:r w:rsidR="00F41C14">
        <w:rPr>
          <w:rFonts w:ascii="Calibri" w:hAnsi="Calibri"/>
          <w:sz w:val="22"/>
          <w:szCs w:val="22"/>
        </w:rPr>
        <w:t xml:space="preserve">νται στο </w:t>
      </w:r>
      <w:proofErr w:type="spellStart"/>
      <w:r w:rsidR="00F41C14">
        <w:rPr>
          <w:rFonts w:ascii="Calibri" w:hAnsi="Calibri"/>
          <w:sz w:val="22"/>
          <w:szCs w:val="22"/>
        </w:rPr>
        <w:t>Τατόι</w:t>
      </w:r>
      <w:proofErr w:type="spellEnd"/>
      <w:r w:rsidR="00103990">
        <w:rPr>
          <w:rFonts w:ascii="Calibri" w:hAnsi="Calibri"/>
          <w:sz w:val="22"/>
          <w:szCs w:val="22"/>
        </w:rPr>
        <w:t>,</w:t>
      </w:r>
      <w:r w:rsidR="00F41C14">
        <w:rPr>
          <w:rFonts w:ascii="Calibri" w:hAnsi="Calibri"/>
          <w:sz w:val="22"/>
          <w:szCs w:val="22"/>
        </w:rPr>
        <w:t xml:space="preserve"> </w:t>
      </w:r>
      <w:r w:rsidR="00271144" w:rsidRPr="00AF369C">
        <w:rPr>
          <w:rFonts w:ascii="Calibri" w:hAnsi="Calibri"/>
          <w:sz w:val="22"/>
          <w:szCs w:val="22"/>
        </w:rPr>
        <w:t xml:space="preserve">υπό τον συντονισμό και την εποπτεία των αρμόδιων υπηρεσιών </w:t>
      </w:r>
      <w:r w:rsidR="00F41C14">
        <w:rPr>
          <w:rFonts w:ascii="Calibri" w:hAnsi="Calibri"/>
          <w:sz w:val="22"/>
          <w:szCs w:val="22"/>
        </w:rPr>
        <w:t>του Υπουργείου Πολιτισμού και Αθλητισμού</w:t>
      </w:r>
      <w:r w:rsidR="00103990">
        <w:rPr>
          <w:rFonts w:ascii="Calibri" w:hAnsi="Calibri"/>
          <w:sz w:val="22"/>
          <w:szCs w:val="22"/>
        </w:rPr>
        <w:t>,</w:t>
      </w:r>
      <w:r w:rsidR="00271144" w:rsidRPr="00AF369C">
        <w:rPr>
          <w:rFonts w:ascii="Calibri" w:hAnsi="Calibri"/>
          <w:sz w:val="22"/>
          <w:szCs w:val="22"/>
        </w:rPr>
        <w:t xml:space="preserve"> εξελίσσονται ομαλά, με διασφαλισμένους πόρους από το Ταμείο Ανάκαμψης και με απόλυτη </w:t>
      </w:r>
      <w:r w:rsidR="00AF369C" w:rsidRPr="00AF369C">
        <w:rPr>
          <w:rFonts w:ascii="Calibri" w:hAnsi="Calibri"/>
          <w:sz w:val="22"/>
          <w:szCs w:val="22"/>
        </w:rPr>
        <w:t>προσήλωση</w:t>
      </w:r>
      <w:r w:rsidR="00271144" w:rsidRPr="00AF369C">
        <w:rPr>
          <w:rFonts w:ascii="Calibri" w:hAnsi="Calibri"/>
          <w:sz w:val="22"/>
          <w:szCs w:val="22"/>
        </w:rPr>
        <w:t xml:space="preserve"> </w:t>
      </w:r>
      <w:r w:rsidR="00AF369C" w:rsidRPr="00AF369C">
        <w:rPr>
          <w:rFonts w:ascii="Calibri" w:hAnsi="Calibri"/>
          <w:sz w:val="22"/>
          <w:szCs w:val="22"/>
        </w:rPr>
        <w:t xml:space="preserve">στην τήρηση των χρονοδιαγραμμάτων </w:t>
      </w:r>
      <w:r w:rsidR="00271144" w:rsidRPr="00AF369C">
        <w:rPr>
          <w:rFonts w:ascii="Calibri" w:hAnsi="Calibri"/>
          <w:sz w:val="22"/>
          <w:szCs w:val="22"/>
        </w:rPr>
        <w:t>που έχουμε θέσει. Το 2025</w:t>
      </w:r>
      <w:r w:rsidR="00AF369C" w:rsidRPr="00AF369C">
        <w:rPr>
          <w:rFonts w:ascii="Calibri" w:hAnsi="Calibri"/>
          <w:sz w:val="22"/>
          <w:szCs w:val="22"/>
        </w:rPr>
        <w:t>,</w:t>
      </w:r>
      <w:r w:rsidR="00271144" w:rsidRPr="00AF369C">
        <w:rPr>
          <w:rFonts w:ascii="Calibri" w:hAnsi="Calibri"/>
          <w:sz w:val="22"/>
          <w:szCs w:val="22"/>
        </w:rPr>
        <w:t xml:space="preserve"> ο ιστορικός πυρήνας του κτήματος</w:t>
      </w:r>
      <w:r w:rsidR="00AF369C" w:rsidRPr="00AF369C">
        <w:rPr>
          <w:rFonts w:ascii="Calibri" w:hAnsi="Calibri"/>
          <w:sz w:val="22"/>
          <w:szCs w:val="22"/>
        </w:rPr>
        <w:t xml:space="preserve"> θα είναι έτοιμος να αποδοθεί στους πολίτες προσφέροντάς τους </w:t>
      </w:r>
      <w:r w:rsidR="00271144" w:rsidRPr="00AF369C">
        <w:rPr>
          <w:rFonts w:ascii="Calibri" w:hAnsi="Calibri"/>
          <w:sz w:val="22"/>
          <w:szCs w:val="22"/>
        </w:rPr>
        <w:t>έναν σημαντικό πόλο αναψυχής και ευεξίας στην Αττική, καθώς και μουσειακές υποδομές που να αφηγούνται ένα μέρος της νεότερης ιστορίας της χώρας μας</w:t>
      </w:r>
      <w:r w:rsidR="00AF369C" w:rsidRPr="00AF369C">
        <w:rPr>
          <w:rFonts w:ascii="Calibri" w:hAnsi="Calibri"/>
          <w:sz w:val="22"/>
          <w:szCs w:val="22"/>
        </w:rPr>
        <w:t>»</w:t>
      </w:r>
      <w:r w:rsidR="00271144" w:rsidRPr="00AF369C">
        <w:rPr>
          <w:rFonts w:ascii="Calibri" w:hAnsi="Calibri"/>
          <w:sz w:val="22"/>
          <w:szCs w:val="22"/>
        </w:rPr>
        <w:t>.</w:t>
      </w:r>
    </w:p>
    <w:p w:rsidR="0069221B" w:rsidRPr="00AF369C" w:rsidRDefault="0069221B" w:rsidP="00AD09FB">
      <w:pPr>
        <w:spacing w:line="280" w:lineRule="atLeast"/>
        <w:jc w:val="both"/>
        <w:rPr>
          <w:rFonts w:ascii="Calibri" w:hAnsi="Calibri"/>
          <w:sz w:val="22"/>
          <w:szCs w:val="22"/>
        </w:rPr>
      </w:pPr>
    </w:p>
    <w:p w:rsidR="00E52AF7" w:rsidRDefault="00AD09FB" w:rsidP="00AF369C">
      <w:pPr>
        <w:spacing w:after="120" w:line="280" w:lineRule="exact"/>
        <w:ind w:right="-2"/>
        <w:jc w:val="both"/>
        <w:rPr>
          <w:rFonts w:ascii="Calibri" w:eastAsia="Calibri" w:hAnsi="Calibri" w:cs="TimesNewRomanPSMT"/>
          <w:sz w:val="22"/>
          <w:szCs w:val="22"/>
          <w:lang w:eastAsia="en-US"/>
        </w:rPr>
      </w:pPr>
      <w:r w:rsidRPr="00D55545">
        <w:rPr>
          <w:rFonts w:ascii="Calibri" w:hAnsi="Calibri"/>
          <w:sz w:val="22"/>
          <w:szCs w:val="22"/>
        </w:rPr>
        <w:t xml:space="preserve">Το βασιλικό </w:t>
      </w:r>
      <w:r w:rsidR="003C6358">
        <w:rPr>
          <w:rFonts w:ascii="Calibri" w:hAnsi="Calibri"/>
          <w:sz w:val="22"/>
          <w:szCs w:val="22"/>
        </w:rPr>
        <w:t>Μ</w:t>
      </w:r>
      <w:r w:rsidRPr="00D55545">
        <w:rPr>
          <w:rFonts w:ascii="Calibri" w:hAnsi="Calibri"/>
          <w:sz w:val="22"/>
          <w:szCs w:val="22"/>
        </w:rPr>
        <w:t>αυσωλείο στεγάζει τους τάφους των βασιλέων Κωνσταντίνου Α’, Σοφίας και Αλ</w:t>
      </w:r>
      <w:r w:rsidR="003C6358">
        <w:rPr>
          <w:rFonts w:ascii="Calibri" w:hAnsi="Calibri"/>
          <w:sz w:val="22"/>
          <w:szCs w:val="22"/>
        </w:rPr>
        <w:t xml:space="preserve">εξάνδρου. Πρόκειται για </w:t>
      </w:r>
      <w:r w:rsidRPr="00D55545">
        <w:rPr>
          <w:rFonts w:ascii="Calibri" w:hAnsi="Calibri"/>
          <w:sz w:val="22"/>
          <w:szCs w:val="22"/>
        </w:rPr>
        <w:t xml:space="preserve">ένα </w:t>
      </w:r>
      <w:proofErr w:type="spellStart"/>
      <w:r w:rsidRPr="00D55545">
        <w:rPr>
          <w:rFonts w:ascii="Calibri" w:hAnsi="Calibri"/>
          <w:sz w:val="22"/>
          <w:szCs w:val="22"/>
        </w:rPr>
        <w:t>νεοβυζαντινό</w:t>
      </w:r>
      <w:proofErr w:type="spellEnd"/>
      <w:r w:rsidRPr="00D55545">
        <w:rPr>
          <w:rFonts w:ascii="Calibri" w:hAnsi="Calibri"/>
          <w:sz w:val="22"/>
          <w:szCs w:val="22"/>
        </w:rPr>
        <w:t xml:space="preserve"> κτήριο της περιόδου του μεσοπολέμου. </w:t>
      </w:r>
      <w:r w:rsidR="003C6358">
        <w:rPr>
          <w:rFonts w:ascii="Calibri" w:hAnsi="Calibri"/>
          <w:sz w:val="22"/>
          <w:szCs w:val="22"/>
        </w:rPr>
        <w:t>Η</w:t>
      </w:r>
      <w:r w:rsidRPr="00D55545">
        <w:rPr>
          <w:rFonts w:ascii="Calibri" w:hAnsi="Calibri"/>
          <w:sz w:val="22"/>
          <w:szCs w:val="22"/>
        </w:rPr>
        <w:t xml:space="preserve"> ανέγερσή του ξεκίνησε το 1936, αμέσως μετά </w:t>
      </w:r>
      <w:r w:rsidR="003C6358">
        <w:rPr>
          <w:rFonts w:ascii="Calibri" w:hAnsi="Calibri"/>
          <w:sz w:val="22"/>
          <w:szCs w:val="22"/>
        </w:rPr>
        <w:t xml:space="preserve">την </w:t>
      </w:r>
      <w:r w:rsidRPr="00D55545">
        <w:rPr>
          <w:rFonts w:ascii="Calibri" w:hAnsi="Calibri"/>
          <w:sz w:val="22"/>
          <w:szCs w:val="22"/>
        </w:rPr>
        <w:t>παλινόρθωση της μοναρχίας</w:t>
      </w:r>
      <w:r w:rsidR="005A6CBE">
        <w:rPr>
          <w:rFonts w:ascii="Calibri" w:hAnsi="Calibri"/>
          <w:sz w:val="22"/>
          <w:szCs w:val="22"/>
        </w:rPr>
        <w:t>. Η</w:t>
      </w:r>
      <w:r w:rsidRPr="00D55545">
        <w:rPr>
          <w:rFonts w:ascii="Calibri" w:hAnsi="Calibri"/>
          <w:sz w:val="22"/>
          <w:szCs w:val="22"/>
        </w:rPr>
        <w:t xml:space="preserve"> ολοκλήρωσή του αν</w:t>
      </w:r>
      <w:r w:rsidR="003C6358">
        <w:rPr>
          <w:rFonts w:ascii="Calibri" w:hAnsi="Calibri"/>
          <w:sz w:val="22"/>
          <w:szCs w:val="22"/>
        </w:rPr>
        <w:t>ακόπηκε</w:t>
      </w:r>
      <w:r w:rsidR="00103990">
        <w:rPr>
          <w:rFonts w:ascii="Calibri" w:hAnsi="Calibri"/>
          <w:sz w:val="22"/>
          <w:szCs w:val="22"/>
        </w:rPr>
        <w:t>,</w:t>
      </w:r>
      <w:r w:rsidRPr="00D55545">
        <w:rPr>
          <w:rFonts w:ascii="Calibri" w:hAnsi="Calibri"/>
          <w:sz w:val="22"/>
          <w:szCs w:val="22"/>
        </w:rPr>
        <w:t xml:space="preserve"> λόγω της κήρυξης του Β’ Παγκοσμίου Πολέμου. </w:t>
      </w:r>
      <w:r w:rsidR="00103990" w:rsidRPr="00D55545">
        <w:rPr>
          <w:rFonts w:ascii="Calibri" w:hAnsi="Calibri"/>
          <w:sz w:val="22"/>
          <w:szCs w:val="22"/>
        </w:rPr>
        <w:t xml:space="preserve">Το μαυσωλείο </w:t>
      </w:r>
      <w:r w:rsidR="00103990" w:rsidRPr="005D0324">
        <w:rPr>
          <w:rFonts w:ascii="Calibri" w:hAnsi="Calibri"/>
          <w:sz w:val="22"/>
          <w:szCs w:val="22"/>
        </w:rPr>
        <w:t>έχει τη μορφή βυζαντινού σταυροειδούς εγγεγραμμένου ναού</w:t>
      </w:r>
      <w:r w:rsidR="00103990" w:rsidRPr="00D55545">
        <w:rPr>
          <w:rFonts w:ascii="Calibri" w:hAnsi="Calibri"/>
          <w:sz w:val="22"/>
          <w:szCs w:val="22"/>
        </w:rPr>
        <w:t xml:space="preserve"> </w:t>
      </w:r>
      <w:r w:rsidR="00103990">
        <w:rPr>
          <w:rFonts w:ascii="Calibri" w:hAnsi="Calibri"/>
          <w:sz w:val="22"/>
          <w:szCs w:val="22"/>
        </w:rPr>
        <w:t>και</w:t>
      </w:r>
      <w:r w:rsidRPr="00D55545">
        <w:rPr>
          <w:rFonts w:ascii="Calibri" w:hAnsi="Calibri"/>
          <w:sz w:val="22"/>
          <w:szCs w:val="22"/>
        </w:rPr>
        <w:t xml:space="preserve"> βρίσκεται σε άμεση γειτνίαση με τον </w:t>
      </w:r>
      <w:proofErr w:type="spellStart"/>
      <w:r w:rsidRPr="00D55545">
        <w:rPr>
          <w:rFonts w:ascii="Calibri" w:hAnsi="Calibri"/>
          <w:sz w:val="22"/>
          <w:szCs w:val="22"/>
        </w:rPr>
        <w:t>νεοβυζαντινό</w:t>
      </w:r>
      <w:proofErr w:type="spellEnd"/>
      <w:r w:rsidRPr="00D55545">
        <w:rPr>
          <w:rFonts w:ascii="Calibri" w:hAnsi="Calibri"/>
          <w:sz w:val="22"/>
          <w:szCs w:val="22"/>
        </w:rPr>
        <w:t xml:space="preserve"> </w:t>
      </w:r>
      <w:r w:rsidR="003C6358">
        <w:rPr>
          <w:rFonts w:ascii="Calibri" w:hAnsi="Calibri"/>
          <w:sz w:val="22"/>
          <w:szCs w:val="22"/>
        </w:rPr>
        <w:t>Ν</w:t>
      </w:r>
      <w:r w:rsidRPr="00D55545">
        <w:rPr>
          <w:rFonts w:ascii="Calibri" w:hAnsi="Calibri"/>
          <w:sz w:val="22"/>
          <w:szCs w:val="22"/>
        </w:rPr>
        <w:t xml:space="preserve">αό της Αναστάσεως, </w:t>
      </w:r>
      <w:r w:rsidR="00AF369C" w:rsidRPr="00D55545">
        <w:rPr>
          <w:rFonts w:ascii="Calibri" w:hAnsi="Calibri"/>
          <w:sz w:val="22"/>
          <w:szCs w:val="22"/>
        </w:rPr>
        <w:t>έργο του τέλους του 19</w:t>
      </w:r>
      <w:r w:rsidR="00AF369C" w:rsidRPr="00D55545">
        <w:rPr>
          <w:rFonts w:ascii="Calibri" w:hAnsi="Calibri"/>
          <w:sz w:val="22"/>
          <w:szCs w:val="22"/>
          <w:vertAlign w:val="superscript"/>
        </w:rPr>
        <w:t>ου</w:t>
      </w:r>
      <w:r w:rsidR="00AF369C" w:rsidRPr="00D55545">
        <w:rPr>
          <w:rFonts w:ascii="Calibri" w:hAnsi="Calibri"/>
          <w:sz w:val="22"/>
          <w:szCs w:val="22"/>
        </w:rPr>
        <w:t xml:space="preserve"> αιών</w:t>
      </w:r>
      <w:r w:rsidR="00AF369C">
        <w:rPr>
          <w:rFonts w:ascii="Calibri" w:hAnsi="Calibri"/>
          <w:sz w:val="22"/>
          <w:szCs w:val="22"/>
        </w:rPr>
        <w:t xml:space="preserve">α, </w:t>
      </w:r>
      <w:r w:rsidRPr="00D55545">
        <w:rPr>
          <w:rFonts w:ascii="Calibri" w:hAnsi="Calibri"/>
          <w:sz w:val="22"/>
          <w:szCs w:val="22"/>
        </w:rPr>
        <w:t xml:space="preserve">στο λόφο του </w:t>
      </w:r>
      <w:proofErr w:type="spellStart"/>
      <w:r w:rsidRPr="00D55545">
        <w:rPr>
          <w:rFonts w:ascii="Calibri" w:hAnsi="Calibri"/>
          <w:sz w:val="22"/>
          <w:szCs w:val="22"/>
        </w:rPr>
        <w:t>Παλαιοκάστρου</w:t>
      </w:r>
      <w:proofErr w:type="spellEnd"/>
      <w:r w:rsidR="00AF369C">
        <w:rPr>
          <w:rFonts w:ascii="Calibri" w:hAnsi="Calibri"/>
          <w:sz w:val="22"/>
          <w:szCs w:val="22"/>
        </w:rPr>
        <w:t>,</w:t>
      </w:r>
      <w:r w:rsidR="003C6358">
        <w:rPr>
          <w:rFonts w:ascii="Calibri" w:hAnsi="Calibri"/>
          <w:sz w:val="22"/>
          <w:szCs w:val="22"/>
        </w:rPr>
        <w:t xml:space="preserve"> ακολουθ</w:t>
      </w:r>
      <w:r w:rsidR="00103990">
        <w:rPr>
          <w:rFonts w:ascii="Calibri" w:hAnsi="Calibri"/>
          <w:sz w:val="22"/>
          <w:szCs w:val="22"/>
        </w:rPr>
        <w:t>ώντας</w:t>
      </w:r>
      <w:r w:rsidR="003C6358">
        <w:rPr>
          <w:rFonts w:ascii="Calibri" w:hAnsi="Calibri"/>
          <w:sz w:val="22"/>
          <w:szCs w:val="22"/>
        </w:rPr>
        <w:t xml:space="preserve"> την ίδια μορφολογία</w:t>
      </w:r>
      <w:r w:rsidRPr="00D55545">
        <w:rPr>
          <w:rFonts w:ascii="Calibri" w:hAnsi="Calibri"/>
          <w:sz w:val="22"/>
          <w:szCs w:val="22"/>
        </w:rPr>
        <w:t xml:space="preserve">. </w:t>
      </w:r>
    </w:p>
    <w:p w:rsidR="00F41C14" w:rsidRPr="00AF369C" w:rsidRDefault="00F41C14" w:rsidP="00AF369C">
      <w:pPr>
        <w:spacing w:after="120" w:line="280" w:lineRule="exact"/>
        <w:ind w:right="-2"/>
        <w:jc w:val="both"/>
        <w:rPr>
          <w:rFonts w:ascii="Calibri" w:hAnsi="Calibri"/>
          <w:sz w:val="22"/>
          <w:szCs w:val="22"/>
        </w:rPr>
      </w:pPr>
      <w:r w:rsidRPr="00AF369C">
        <w:rPr>
          <w:rFonts w:ascii="Calibri" w:hAnsi="Calibri"/>
          <w:sz w:val="22"/>
          <w:szCs w:val="22"/>
        </w:rPr>
        <w:t>Όλα</w:t>
      </w:r>
      <w:r w:rsidR="005A6CBE">
        <w:rPr>
          <w:rFonts w:ascii="Calibri" w:hAnsi="Calibri"/>
          <w:sz w:val="22"/>
          <w:szCs w:val="22"/>
        </w:rPr>
        <w:t>,</w:t>
      </w:r>
      <w:r w:rsidRPr="00AF369C">
        <w:rPr>
          <w:rFonts w:ascii="Calibri" w:hAnsi="Calibri"/>
          <w:sz w:val="22"/>
          <w:szCs w:val="22"/>
        </w:rPr>
        <w:t xml:space="preserve"> τα επ</w:t>
      </w:r>
      <w:r w:rsidR="00F12710">
        <w:rPr>
          <w:rFonts w:ascii="Calibri" w:hAnsi="Calibri"/>
          <w:sz w:val="22"/>
          <w:szCs w:val="22"/>
        </w:rPr>
        <w:t>ι</w:t>
      </w:r>
      <w:r w:rsidRPr="00AF369C">
        <w:rPr>
          <w:rFonts w:ascii="Calibri" w:hAnsi="Calibri"/>
          <w:sz w:val="22"/>
          <w:szCs w:val="22"/>
        </w:rPr>
        <w:t xml:space="preserve">μέρους κτίσματα του πρώην Βασιλικού Κτήματος </w:t>
      </w:r>
      <w:proofErr w:type="spellStart"/>
      <w:r w:rsidRPr="00AF369C">
        <w:rPr>
          <w:rFonts w:ascii="Calibri" w:hAnsi="Calibri"/>
          <w:sz w:val="22"/>
          <w:szCs w:val="22"/>
        </w:rPr>
        <w:t>Τατοΐου</w:t>
      </w:r>
      <w:proofErr w:type="spellEnd"/>
      <w:r w:rsidRPr="00D33A11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χαρακτηρίστηκαν ως </w:t>
      </w:r>
      <w:r w:rsidRPr="00D55545">
        <w:rPr>
          <w:rFonts w:ascii="Calibri" w:hAnsi="Calibri"/>
          <w:sz w:val="22"/>
          <w:szCs w:val="22"/>
        </w:rPr>
        <w:t>μνημεία</w:t>
      </w:r>
      <w:r w:rsidR="00103990">
        <w:rPr>
          <w:rFonts w:ascii="Calibri" w:hAnsi="Calibri"/>
          <w:sz w:val="22"/>
          <w:szCs w:val="22"/>
        </w:rPr>
        <w:t xml:space="preserve"> </w:t>
      </w:r>
      <w:r w:rsidR="00103990" w:rsidRPr="00D55545">
        <w:rPr>
          <w:rFonts w:ascii="Calibri" w:hAnsi="Calibri"/>
          <w:sz w:val="22"/>
          <w:szCs w:val="22"/>
        </w:rPr>
        <w:t>το 2003</w:t>
      </w:r>
      <w:r>
        <w:rPr>
          <w:rFonts w:ascii="Calibri" w:hAnsi="Calibri"/>
          <w:sz w:val="22"/>
          <w:szCs w:val="22"/>
        </w:rPr>
        <w:t xml:space="preserve">, </w:t>
      </w:r>
      <w:r w:rsidR="00103990">
        <w:rPr>
          <w:rFonts w:ascii="Calibri" w:hAnsi="Calibri"/>
          <w:sz w:val="22"/>
          <w:szCs w:val="22"/>
        </w:rPr>
        <w:t>οπότε</w:t>
      </w:r>
      <w:r>
        <w:rPr>
          <w:rFonts w:ascii="Calibri" w:hAnsi="Calibri"/>
          <w:sz w:val="22"/>
          <w:szCs w:val="22"/>
        </w:rPr>
        <w:t xml:space="preserve"> περιήλθαν</w:t>
      </w:r>
      <w:r w:rsidR="00103990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με τον </w:t>
      </w:r>
      <w:r w:rsidRPr="00D55545">
        <w:rPr>
          <w:rFonts w:ascii="Calibri" w:hAnsi="Calibri"/>
          <w:sz w:val="22"/>
          <w:szCs w:val="22"/>
        </w:rPr>
        <w:t xml:space="preserve">εξοπλισμό </w:t>
      </w:r>
      <w:r w:rsidR="00103990">
        <w:rPr>
          <w:rFonts w:ascii="Calibri" w:hAnsi="Calibri"/>
          <w:sz w:val="22"/>
          <w:szCs w:val="22"/>
        </w:rPr>
        <w:t>τους,</w:t>
      </w:r>
      <w:r w:rsidRPr="00D55545">
        <w:rPr>
          <w:rFonts w:ascii="Calibri" w:hAnsi="Calibri"/>
          <w:sz w:val="22"/>
          <w:szCs w:val="22"/>
        </w:rPr>
        <w:t xml:space="preserve"> στην κυριότητα του ελληνικού κράτους</w:t>
      </w:r>
      <w:r>
        <w:rPr>
          <w:rFonts w:ascii="Calibri" w:hAnsi="Calibri"/>
          <w:sz w:val="22"/>
          <w:szCs w:val="22"/>
        </w:rPr>
        <w:t>. Μ</w:t>
      </w:r>
      <w:r w:rsidRPr="00D55545">
        <w:rPr>
          <w:rFonts w:ascii="Calibri" w:hAnsi="Calibri"/>
          <w:sz w:val="22"/>
          <w:szCs w:val="22"/>
        </w:rPr>
        <w:t xml:space="preserve">ε την ίδια </w:t>
      </w:r>
      <w:r>
        <w:rPr>
          <w:rFonts w:ascii="Calibri" w:hAnsi="Calibri"/>
          <w:sz w:val="22"/>
          <w:szCs w:val="22"/>
        </w:rPr>
        <w:t>α</w:t>
      </w:r>
      <w:r w:rsidRPr="00D55545">
        <w:rPr>
          <w:rFonts w:ascii="Calibri" w:hAnsi="Calibri"/>
          <w:sz w:val="22"/>
          <w:szCs w:val="22"/>
        </w:rPr>
        <w:t xml:space="preserve">πόφαση </w:t>
      </w:r>
      <w:r w:rsidRPr="00D33A11">
        <w:rPr>
          <w:rFonts w:ascii="Calibri" w:hAnsi="Calibri"/>
          <w:bCs/>
          <w:sz w:val="22"/>
          <w:szCs w:val="22"/>
        </w:rPr>
        <w:t xml:space="preserve">το </w:t>
      </w:r>
      <w:r w:rsidRPr="00D33A11">
        <w:rPr>
          <w:rFonts w:ascii="Calibri" w:hAnsi="Calibri" w:cs="Century Gothic"/>
          <w:bCs/>
          <w:sz w:val="22"/>
          <w:szCs w:val="22"/>
        </w:rPr>
        <w:t>κεντρικό</w:t>
      </w:r>
      <w:r w:rsidRPr="00D33A11">
        <w:rPr>
          <w:rFonts w:ascii="Calibri" w:hAnsi="Calibri"/>
          <w:bCs/>
          <w:sz w:val="22"/>
          <w:szCs w:val="22"/>
        </w:rPr>
        <w:t xml:space="preserve"> τμήμα</w:t>
      </w:r>
      <w:r w:rsidRPr="00D55545">
        <w:rPr>
          <w:rFonts w:ascii="Calibri" w:hAnsi="Calibri"/>
          <w:sz w:val="22"/>
          <w:szCs w:val="22"/>
        </w:rPr>
        <w:t xml:space="preserve"> του </w:t>
      </w:r>
      <w:r>
        <w:rPr>
          <w:rFonts w:ascii="Calibri" w:hAnsi="Calibri"/>
          <w:sz w:val="22"/>
          <w:szCs w:val="22"/>
        </w:rPr>
        <w:t>κτήματος</w:t>
      </w:r>
      <w:r w:rsidRPr="00D55545">
        <w:rPr>
          <w:rFonts w:ascii="Calibri" w:hAnsi="Calibri"/>
          <w:sz w:val="22"/>
          <w:szCs w:val="22"/>
        </w:rPr>
        <w:t xml:space="preserve"> χαρακτηρίσθηκε </w:t>
      </w:r>
      <w:r w:rsidRPr="00D33A11">
        <w:rPr>
          <w:rFonts w:ascii="Calibri" w:hAnsi="Calibri"/>
          <w:bCs/>
          <w:sz w:val="22"/>
          <w:szCs w:val="22"/>
        </w:rPr>
        <w:t>ως ιστορικός τόπος</w:t>
      </w:r>
      <w:r>
        <w:rPr>
          <w:rFonts w:ascii="Calibri" w:hAnsi="Calibri"/>
          <w:sz w:val="22"/>
          <w:szCs w:val="22"/>
        </w:rPr>
        <w:t xml:space="preserve">. Το Μαυσωλείο </w:t>
      </w:r>
      <w:r w:rsidRPr="00D55545">
        <w:rPr>
          <w:rFonts w:ascii="Calibri" w:hAnsi="Calibri"/>
          <w:sz w:val="22"/>
          <w:szCs w:val="22"/>
        </w:rPr>
        <w:t xml:space="preserve">εντάσσεται στη </w:t>
      </w:r>
      <w:r w:rsidRPr="00D33A11">
        <w:rPr>
          <w:rFonts w:ascii="Calibri" w:hAnsi="Calibri"/>
          <w:sz w:val="22"/>
          <w:szCs w:val="22"/>
        </w:rPr>
        <w:t>ζώνη Δ3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 xml:space="preserve"> του κτήματος που περιλαμβάνει δραστηριότητες α</w:t>
      </w:r>
      <w:r w:rsidRPr="00D55545">
        <w:rPr>
          <w:rFonts w:ascii="Calibri" w:eastAsia="Calibri" w:hAnsi="Calibri" w:cs="TimesNewRomanPSMT"/>
          <w:sz w:val="22"/>
          <w:szCs w:val="22"/>
          <w:lang w:eastAsia="en-US"/>
        </w:rPr>
        <w:t>ναψυχής, αθλητισμού, εκπαίδευσης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>, γ</w:t>
      </w:r>
      <w:r w:rsidRPr="00D55545">
        <w:rPr>
          <w:rFonts w:ascii="Calibri" w:eastAsia="Calibri" w:hAnsi="Calibri" w:cs="TimesNewRomanPSMT"/>
          <w:sz w:val="22"/>
          <w:szCs w:val="22"/>
          <w:lang w:eastAsia="en-US"/>
        </w:rPr>
        <w:t>εωργίας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 xml:space="preserve">, </w:t>
      </w:r>
      <w:r w:rsidRPr="00D55545">
        <w:rPr>
          <w:rFonts w:ascii="Calibri" w:eastAsia="Calibri" w:hAnsi="Calibri" w:cs="TimesNewRomanPSMT"/>
          <w:sz w:val="22"/>
          <w:szCs w:val="22"/>
          <w:lang w:eastAsia="en-US"/>
        </w:rPr>
        <w:t>περιβαλλοντικ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>ής</w:t>
      </w:r>
      <w:r w:rsidRPr="00D55545">
        <w:rPr>
          <w:rFonts w:ascii="Calibri" w:eastAsia="Calibri" w:hAnsi="Calibri" w:cs="TimesNewRomanPSMT"/>
          <w:sz w:val="22"/>
          <w:szCs w:val="22"/>
          <w:lang w:eastAsia="en-US"/>
        </w:rPr>
        <w:t xml:space="preserve"> και ιστορική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>ς</w:t>
      </w:r>
      <w:r w:rsidRPr="00D55545">
        <w:rPr>
          <w:rFonts w:ascii="Calibri" w:eastAsia="Calibri" w:hAnsi="Calibri" w:cs="TimesNewRomanPSMT"/>
          <w:sz w:val="22"/>
          <w:szCs w:val="22"/>
          <w:lang w:eastAsia="en-US"/>
        </w:rPr>
        <w:t xml:space="preserve"> ενημέρωση</w:t>
      </w:r>
      <w:r>
        <w:rPr>
          <w:rFonts w:ascii="Calibri" w:eastAsia="Calibri" w:hAnsi="Calibri" w:cs="TimesNewRomanPSMT"/>
          <w:sz w:val="22"/>
          <w:szCs w:val="22"/>
          <w:lang w:eastAsia="en-US"/>
        </w:rPr>
        <w:t>ς</w:t>
      </w:r>
      <w:r w:rsidRPr="00D55545">
        <w:rPr>
          <w:rFonts w:ascii="Calibri" w:eastAsia="Calibri" w:hAnsi="Calibri" w:cs="TimesNewRomanPSMT"/>
          <w:sz w:val="22"/>
          <w:szCs w:val="22"/>
          <w:lang w:eastAsia="en-US"/>
        </w:rPr>
        <w:t>.</w:t>
      </w:r>
    </w:p>
    <w:sectPr w:rsidR="00F41C14" w:rsidRPr="00AF36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FB"/>
    <w:rsid w:val="00103990"/>
    <w:rsid w:val="00147F28"/>
    <w:rsid w:val="00230105"/>
    <w:rsid w:val="00271144"/>
    <w:rsid w:val="00330D3E"/>
    <w:rsid w:val="003C6358"/>
    <w:rsid w:val="005A6CBE"/>
    <w:rsid w:val="005F7359"/>
    <w:rsid w:val="006847A7"/>
    <w:rsid w:val="0069221B"/>
    <w:rsid w:val="00764E44"/>
    <w:rsid w:val="00772873"/>
    <w:rsid w:val="009125BB"/>
    <w:rsid w:val="009B310F"/>
    <w:rsid w:val="00AD09FB"/>
    <w:rsid w:val="00AF369C"/>
    <w:rsid w:val="00B0020F"/>
    <w:rsid w:val="00B20D30"/>
    <w:rsid w:val="00D33A11"/>
    <w:rsid w:val="00DA4C17"/>
    <w:rsid w:val="00DE6FAA"/>
    <w:rsid w:val="00E07EC9"/>
    <w:rsid w:val="00E52AF7"/>
    <w:rsid w:val="00F07544"/>
    <w:rsid w:val="00F12710"/>
    <w:rsid w:val="00F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4B358-B921-4CFE-8353-9DC466E7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10C8E80-2587-436D-A6A5-11D8CF3C1958}"/>
</file>

<file path=customXml/itemProps2.xml><?xml version="1.0" encoding="utf-8"?>
<ds:datastoreItem xmlns:ds="http://schemas.openxmlformats.org/officeDocument/2006/customXml" ds:itemID="{413C3AC7-B529-42AA-8248-8D53FB0BFE05}"/>
</file>

<file path=customXml/itemProps3.xml><?xml version="1.0" encoding="utf-8"?>
<ds:datastoreItem xmlns:ds="http://schemas.openxmlformats.org/officeDocument/2006/customXml" ds:itemID="{8717F452-29FE-483A-A3A4-38FB2DB594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ΥΠΠΟΑ- Αποκαθίσταται το βασιλικό Μαυσωλείο στο κτήμα Τατοΐου</dc:title>
  <dc:subject/>
  <dc:creator>Αικατερίνη Παντελίδη</dc:creator>
  <cp:keywords/>
  <dc:description/>
  <cp:lastModifiedBy>Γεωργία Μπούμη</cp:lastModifiedBy>
  <cp:revision>2</cp:revision>
  <dcterms:created xsi:type="dcterms:W3CDTF">2023-05-04T13:52:00Z</dcterms:created>
  <dcterms:modified xsi:type="dcterms:W3CDTF">2023-05-04T13:52:00Z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